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B52F" w14:textId="77777777" w:rsidR="00040CE0" w:rsidRPr="00F36542" w:rsidRDefault="00040CE0" w:rsidP="00F36542">
      <w:pPr>
        <w:spacing w:after="13"/>
        <w:ind w:left="3591" w:hanging="10"/>
        <w:jc w:val="right"/>
        <w:rPr>
          <w:rFonts w:eastAsia="Calibri"/>
          <w:color w:val="000000"/>
        </w:rPr>
      </w:pPr>
      <w:bookmarkStart w:id="0" w:name="_Hlk83285864"/>
      <w:bookmarkStart w:id="1" w:name="_Hlk83287043"/>
      <w:r w:rsidRPr="00F36542">
        <w:rPr>
          <w:rFonts w:eastAsia="Arial"/>
          <w:color w:val="000000"/>
          <w:sz w:val="16"/>
        </w:rPr>
        <w:t>Załącznik Nr 3</w:t>
      </w:r>
    </w:p>
    <w:p w14:paraId="0FAC76C9" w14:textId="442A241C" w:rsidR="00040CE0" w:rsidRPr="00F36542" w:rsidRDefault="00040CE0" w:rsidP="00F36542">
      <w:pPr>
        <w:spacing w:after="9" w:line="265" w:lineRule="auto"/>
        <w:ind w:left="167" w:right="69" w:hanging="10"/>
        <w:jc w:val="right"/>
        <w:rPr>
          <w:rFonts w:eastAsia="Calibri"/>
          <w:color w:val="000000"/>
        </w:rPr>
      </w:pPr>
      <w:r w:rsidRPr="00F36542">
        <w:rPr>
          <w:rFonts w:eastAsia="Arial"/>
          <w:color w:val="000000"/>
          <w:sz w:val="16"/>
        </w:rPr>
        <w:t xml:space="preserve">                                                                                                                do</w:t>
      </w:r>
      <w:r w:rsidR="00F36542">
        <w:rPr>
          <w:rFonts w:eastAsia="Arial"/>
          <w:color w:val="000000"/>
          <w:sz w:val="16"/>
        </w:rPr>
        <w:t xml:space="preserve"> ogłoszenia o naborze na  wolne</w:t>
      </w:r>
    </w:p>
    <w:p w14:paraId="6655C506" w14:textId="35B35E67" w:rsidR="00040CE0" w:rsidRPr="00F36542" w:rsidRDefault="00040CE0" w:rsidP="00F36542">
      <w:pPr>
        <w:spacing w:after="9" w:line="265" w:lineRule="auto"/>
        <w:ind w:left="4503" w:firstLine="453"/>
        <w:jc w:val="right"/>
        <w:rPr>
          <w:rFonts w:eastAsia="Calibri"/>
          <w:color w:val="000000"/>
        </w:rPr>
      </w:pPr>
      <w:r w:rsidRPr="00F36542">
        <w:rPr>
          <w:rFonts w:eastAsia="Arial"/>
          <w:color w:val="000000"/>
          <w:sz w:val="16"/>
        </w:rPr>
        <w:t xml:space="preserve">stanowisko </w:t>
      </w:r>
      <w:r w:rsidR="00905C64" w:rsidRPr="00F36542">
        <w:rPr>
          <w:rFonts w:eastAsia="Arial"/>
          <w:color w:val="000000"/>
          <w:sz w:val="16"/>
        </w:rPr>
        <w:t>ds. administracyjnych</w:t>
      </w:r>
    </w:p>
    <w:p w14:paraId="3C17BDA4" w14:textId="060D2262" w:rsidR="00040CE0" w:rsidRPr="00F36542" w:rsidRDefault="00040CE0" w:rsidP="00F36542">
      <w:pPr>
        <w:spacing w:after="998" w:line="265" w:lineRule="auto"/>
        <w:ind w:left="715" w:hanging="10"/>
        <w:rPr>
          <w:rFonts w:eastAsia="Arial"/>
          <w:color w:val="000000"/>
          <w:sz w:val="16"/>
        </w:rPr>
      </w:pPr>
      <w:r w:rsidRPr="00F36542">
        <w:rPr>
          <w:rFonts w:eastAsia="Arial"/>
          <w:color w:val="000000"/>
          <w:sz w:val="16"/>
        </w:rPr>
        <w:t xml:space="preserve">                            </w:t>
      </w:r>
      <w:bookmarkEnd w:id="0"/>
      <w:bookmarkEnd w:id="1"/>
    </w:p>
    <w:p w14:paraId="2F6A0522" w14:textId="77777777" w:rsidR="00F36542" w:rsidRPr="00F36542" w:rsidRDefault="00F36542" w:rsidP="00F36542">
      <w:pPr>
        <w:shd w:val="clear" w:color="auto" w:fill="FFFFFF"/>
        <w:jc w:val="both"/>
        <w:rPr>
          <w:b/>
          <w:bCs/>
          <w:color w:val="212529"/>
        </w:rPr>
      </w:pPr>
      <w:r w:rsidRPr="00F36542">
        <w:rPr>
          <w:b/>
          <w:bCs/>
          <w:color w:val="212529"/>
        </w:rPr>
        <w:t>Informacje o warunkach przetwarzania danych osobowych kandydatów do pracy:</w:t>
      </w:r>
    </w:p>
    <w:p w14:paraId="1153C717" w14:textId="633B27C1" w:rsidR="00F36542" w:rsidRPr="00F36542" w:rsidRDefault="00F36542" w:rsidP="00F36542">
      <w:pPr>
        <w:pStyle w:val="Akapitzlist"/>
        <w:numPr>
          <w:ilvl w:val="0"/>
          <w:numId w:val="1"/>
        </w:numPr>
        <w:shd w:val="clear" w:color="auto" w:fill="FFFFFF"/>
        <w:jc w:val="both"/>
        <w:rPr>
          <w:bCs/>
          <w:color w:val="212529"/>
        </w:rPr>
      </w:pPr>
      <w:r w:rsidRPr="00F36542">
        <w:rPr>
          <w:bCs/>
          <w:color w:val="212529"/>
        </w:rPr>
        <w:t>Administratorem danych jest Dyrektor Ośrodka Transportu Leśnego w Gorzowie Wielkopolskim z siedzibą w Gorzowie Wielkopolskim (66-400) przy ul. Szpitalnej 2. Aby skontaktować się z nami, wyślij wiadomość pod e-mail: otlgorzow@szczecin.lasy.gov.pl lub zadzwoń pod numer tel. +48 95 732 37 88.</w:t>
      </w:r>
    </w:p>
    <w:p w14:paraId="560979BF" w14:textId="0441F0DA" w:rsidR="00F36542" w:rsidRPr="002F0044" w:rsidRDefault="00F36542" w:rsidP="00F36542">
      <w:pPr>
        <w:pStyle w:val="Akapitzlist"/>
        <w:numPr>
          <w:ilvl w:val="0"/>
          <w:numId w:val="1"/>
        </w:numPr>
        <w:shd w:val="clear" w:color="auto" w:fill="FFFFFF"/>
        <w:jc w:val="both"/>
        <w:rPr>
          <w:bCs/>
          <w:color w:val="212529"/>
        </w:rPr>
      </w:pPr>
      <w:r w:rsidRPr="00F36542">
        <w:rPr>
          <w:bCs/>
          <w:color w:val="212529"/>
        </w:rPr>
        <w:t xml:space="preserve">Informujemy o wyznaczeniu Inspektora Ochrony Danych- Pan Rafał Gasper. Aby skontaktować się z nim, wyślij wiadomość pod e-mail: iod@netmiedzyrzecz.pl lub </w:t>
      </w:r>
      <w:r w:rsidRPr="002F0044">
        <w:rPr>
          <w:bCs/>
          <w:color w:val="212529"/>
        </w:rPr>
        <w:t>zadzwoń pod numer tel. 794 000 794.</w:t>
      </w:r>
    </w:p>
    <w:p w14:paraId="44907DA9" w14:textId="650478F4" w:rsidR="00F36542" w:rsidRPr="002F0044" w:rsidRDefault="00F36542" w:rsidP="00F36542">
      <w:pPr>
        <w:pStyle w:val="Akapitzlist"/>
        <w:numPr>
          <w:ilvl w:val="0"/>
          <w:numId w:val="1"/>
        </w:numPr>
        <w:shd w:val="clear" w:color="auto" w:fill="FFFFFF"/>
        <w:jc w:val="both"/>
        <w:rPr>
          <w:bCs/>
          <w:color w:val="212529"/>
        </w:rPr>
      </w:pPr>
      <w:r w:rsidRPr="002F0044">
        <w:rPr>
          <w:bCs/>
          <w:color w:val="212529"/>
        </w:rPr>
        <w:t>Dane osobowe w zakresie wskazanym w przepisach prawa pracy będą przetwarzane w celu przeprowadzenia bieżącego procesu rekrutacyjnego, na podstawie art. 6 ust. 1 lit. b) RODO. Inne dane podane w tym celu lub w celu udziału w przyszłych rekrutacjach, będą przetwarzane na podstawie udzielonej zgody, zgodnie z art. 6 ust. 1 lit. a) lub art. 9 ust. 2 lit. a) RODO.</w:t>
      </w:r>
    </w:p>
    <w:p w14:paraId="76319E19" w14:textId="5B4450CB" w:rsidR="00F36542" w:rsidRPr="002F0044" w:rsidRDefault="00F36542" w:rsidP="00F36542">
      <w:pPr>
        <w:pStyle w:val="Akapitzlist"/>
        <w:numPr>
          <w:ilvl w:val="0"/>
          <w:numId w:val="1"/>
        </w:numPr>
        <w:shd w:val="clear" w:color="auto" w:fill="FFFFFF"/>
        <w:jc w:val="both"/>
        <w:rPr>
          <w:bCs/>
          <w:color w:val="212529"/>
        </w:rPr>
      </w:pPr>
      <w:r w:rsidRPr="002F0044">
        <w:rPr>
          <w:bCs/>
          <w:color w:val="212529"/>
        </w:rPr>
        <w:t>Informujemy o przysługującym prawie do cofnięcia udzielonej zgody na przetwarzanie danych osobowych w dowolnym momencie. Cofnięcie zgody nie wpływa na zgodność z prawem ich wcześniejszego przetwarzania.</w:t>
      </w:r>
    </w:p>
    <w:p w14:paraId="688B1FE3" w14:textId="0AA402BE" w:rsidR="00F36542" w:rsidRPr="002F0044" w:rsidRDefault="00F36542" w:rsidP="00F36542">
      <w:pPr>
        <w:pStyle w:val="Akapitzlist"/>
        <w:numPr>
          <w:ilvl w:val="0"/>
          <w:numId w:val="1"/>
        </w:numPr>
        <w:shd w:val="clear" w:color="auto" w:fill="FFFFFF"/>
        <w:jc w:val="both"/>
        <w:rPr>
          <w:bCs/>
          <w:color w:val="212529"/>
        </w:rPr>
      </w:pPr>
      <w:r w:rsidRPr="002F0044">
        <w:rPr>
          <w:bCs/>
          <w:color w:val="212529"/>
        </w:rPr>
        <w:t>Informujemy również o przysługującym prawie dostępu do swoich danych, ich sprostowania, usunięcia, ograniczenia przetwarzania, a także o prawie wniesienia skargi do Urzędu Ochrony Danych Osobowych, ul. Stawki 2, 00-193 Warszawa, kancelaria@uodo.gov.pl.</w:t>
      </w:r>
    </w:p>
    <w:p w14:paraId="3C533C94" w14:textId="48C4636F" w:rsidR="00F36542" w:rsidRPr="002F0044" w:rsidRDefault="00F36542" w:rsidP="00F36542">
      <w:pPr>
        <w:pStyle w:val="Akapitzlist"/>
        <w:numPr>
          <w:ilvl w:val="0"/>
          <w:numId w:val="1"/>
        </w:numPr>
        <w:shd w:val="clear" w:color="auto" w:fill="FFFFFF"/>
        <w:jc w:val="both"/>
        <w:rPr>
          <w:bCs/>
          <w:color w:val="212529"/>
        </w:rPr>
      </w:pPr>
      <w:r w:rsidRPr="002F0044">
        <w:rPr>
          <w:bCs/>
          <w:color w:val="212529"/>
        </w:rPr>
        <w:t>Podanie danych w zakresie określonym w art. 221 Kodeksu pracy jest niezbędne w celu wzięcia udziału w rekrutacji. Podanie innych danych jest dobrowolne.</w:t>
      </w:r>
    </w:p>
    <w:p w14:paraId="1FA76414" w14:textId="1D629B45" w:rsidR="00F36542" w:rsidRDefault="00F36542" w:rsidP="00F36542">
      <w:pPr>
        <w:pStyle w:val="Akapitzlist"/>
        <w:numPr>
          <w:ilvl w:val="0"/>
          <w:numId w:val="1"/>
        </w:numPr>
        <w:shd w:val="clear" w:color="auto" w:fill="FFFFFF"/>
        <w:jc w:val="both"/>
        <w:rPr>
          <w:bCs/>
          <w:color w:val="212529"/>
        </w:rPr>
      </w:pPr>
      <w:r w:rsidRPr="002F0044">
        <w:rPr>
          <w:bCs/>
          <w:color w:val="212529"/>
        </w:rPr>
        <w:t xml:space="preserve">Dane osobowe będą przetwarzane przez </w:t>
      </w:r>
      <w:r w:rsidR="001039A8">
        <w:rPr>
          <w:bCs/>
          <w:color w:val="212529"/>
        </w:rPr>
        <w:t>90 dni</w:t>
      </w:r>
      <w:r w:rsidRPr="002F0044">
        <w:rPr>
          <w:bCs/>
          <w:color w:val="212529"/>
        </w:rPr>
        <w:t xml:space="preserve"> od ukończenia rekrutacji (zawarcia umowy docelowej) lub w przypadku odpowiedniej zgody, do momentu jej wycofania, nie dłużej niż przez 3 lata. </w:t>
      </w:r>
    </w:p>
    <w:p w14:paraId="0C831C60" w14:textId="2FF283AE" w:rsidR="00BA6C08" w:rsidRPr="00BA6C08" w:rsidRDefault="00BA6C08" w:rsidP="00F36542">
      <w:pPr>
        <w:pStyle w:val="Akapitzlist"/>
        <w:numPr>
          <w:ilvl w:val="0"/>
          <w:numId w:val="1"/>
        </w:numPr>
        <w:shd w:val="clear" w:color="auto" w:fill="FFFFFF"/>
        <w:jc w:val="both"/>
        <w:rPr>
          <w:bCs/>
          <w:color w:val="212529"/>
        </w:rPr>
      </w:pPr>
      <w:r>
        <w:rPr>
          <w:bCs/>
          <w:color w:val="212529"/>
        </w:rPr>
        <w:t xml:space="preserve">Odbiorcą danych osobowych jest </w:t>
      </w:r>
      <w:r w:rsidRPr="00F36542">
        <w:rPr>
          <w:bCs/>
          <w:color w:val="212529"/>
        </w:rPr>
        <w:t>Dyrektor Ośrodka Transportu Leśnego w Gorzowie Wielkopolskim z siedzibą w Gorzowie Wielkopolskim (66-400) przy ul. Szpitalnej 2</w:t>
      </w:r>
    </w:p>
    <w:p w14:paraId="57CD33AB" w14:textId="77777777" w:rsidR="002F0044" w:rsidRDefault="002F0044" w:rsidP="00F36542">
      <w:pPr>
        <w:shd w:val="clear" w:color="auto" w:fill="FFFFFF"/>
        <w:jc w:val="both"/>
        <w:rPr>
          <w:bCs/>
          <w:color w:val="212529"/>
        </w:rPr>
      </w:pPr>
    </w:p>
    <w:p w14:paraId="76440873" w14:textId="77777777" w:rsidR="002F0044" w:rsidRDefault="002F0044" w:rsidP="00F36542">
      <w:pPr>
        <w:shd w:val="clear" w:color="auto" w:fill="FFFFFF"/>
        <w:jc w:val="both"/>
        <w:rPr>
          <w:bCs/>
          <w:color w:val="212529"/>
        </w:rPr>
      </w:pPr>
    </w:p>
    <w:p w14:paraId="5115B6EA" w14:textId="77777777" w:rsidR="00F36542" w:rsidRPr="00F36542" w:rsidRDefault="00F36542" w:rsidP="00F36542">
      <w:pPr>
        <w:shd w:val="clear" w:color="auto" w:fill="FFFFFF"/>
        <w:jc w:val="both"/>
        <w:rPr>
          <w:bCs/>
          <w:color w:val="212529"/>
        </w:rPr>
      </w:pPr>
    </w:p>
    <w:p w14:paraId="4A34EE98" w14:textId="77777777" w:rsidR="00F36542" w:rsidRPr="00F36542" w:rsidRDefault="00F36542" w:rsidP="00F36542">
      <w:pPr>
        <w:shd w:val="clear" w:color="auto" w:fill="FFFFFF"/>
        <w:jc w:val="both"/>
        <w:rPr>
          <w:b/>
          <w:bCs/>
          <w:color w:val="212529"/>
        </w:rPr>
      </w:pPr>
    </w:p>
    <w:p w14:paraId="6A6CA53E" w14:textId="77777777" w:rsidR="00040CE0" w:rsidRPr="00F36542" w:rsidRDefault="00040CE0" w:rsidP="00040CE0"/>
    <w:p w14:paraId="650C35E1" w14:textId="77777777" w:rsidR="00040CE0" w:rsidRPr="00F36542" w:rsidRDefault="00040CE0" w:rsidP="00040CE0"/>
    <w:p w14:paraId="207BEA55" w14:textId="77777777" w:rsidR="0082333D" w:rsidRPr="00F36542" w:rsidRDefault="0082333D"/>
    <w:sectPr w:rsidR="0082333D" w:rsidRPr="00F3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095D"/>
    <w:multiLevelType w:val="hybridMultilevel"/>
    <w:tmpl w:val="A7B2E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A8E"/>
    <w:multiLevelType w:val="hybridMultilevel"/>
    <w:tmpl w:val="D6A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3954">
    <w:abstractNumId w:val="1"/>
  </w:num>
  <w:num w:numId="2" w16cid:durableId="163016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E0"/>
    <w:rsid w:val="00040CE0"/>
    <w:rsid w:val="001039A8"/>
    <w:rsid w:val="00256F7C"/>
    <w:rsid w:val="00273380"/>
    <w:rsid w:val="00281356"/>
    <w:rsid w:val="002F0044"/>
    <w:rsid w:val="0030241B"/>
    <w:rsid w:val="00372207"/>
    <w:rsid w:val="004B766B"/>
    <w:rsid w:val="0082333D"/>
    <w:rsid w:val="00905C64"/>
    <w:rsid w:val="00BA6C08"/>
    <w:rsid w:val="00D64AA8"/>
    <w:rsid w:val="00DE0E7A"/>
    <w:rsid w:val="00F36542"/>
    <w:rsid w:val="00FA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715D"/>
  <w15:chartTrackingRefBased/>
  <w15:docId w15:val="{5D135A79-BB18-455C-B48A-B2E57D10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Koziołek</dc:creator>
  <cp:keywords/>
  <dc:description/>
  <cp:lastModifiedBy>Net Międzyrzecz Rafał Gasper</cp:lastModifiedBy>
  <cp:revision>3</cp:revision>
  <dcterms:created xsi:type="dcterms:W3CDTF">2024-10-17T14:50:00Z</dcterms:created>
  <dcterms:modified xsi:type="dcterms:W3CDTF">2024-10-17T14:59:00Z</dcterms:modified>
</cp:coreProperties>
</file>